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B6030" w14:textId="77777777" w:rsidR="00AB5C5C" w:rsidRDefault="00AB5C5C" w:rsidP="00AB5C5C">
      <w:pPr>
        <w:pStyle w:val="a7"/>
        <w:spacing w:before="24"/>
        <w:ind w:left="233"/>
      </w:pPr>
      <w:r>
        <w:t xml:space="preserve">附件 </w:t>
      </w:r>
      <w:r>
        <w:rPr>
          <w:rFonts w:ascii="Times New Roman" w:eastAsia="Times New Roman"/>
        </w:rPr>
        <w:t>3</w:t>
      </w:r>
      <w:r>
        <w:t>：</w:t>
      </w:r>
      <w:bookmarkStart w:id="0" w:name="西南大学学生寝室内务卫生检查评分参考标准"/>
      <w:bookmarkEnd w:id="0"/>
    </w:p>
    <w:p w14:paraId="5E8D1036" w14:textId="42382F4C" w:rsidR="00AB5C5C" w:rsidRPr="00AB5C5C" w:rsidRDefault="00AB5C5C" w:rsidP="00AB5C5C">
      <w:pPr>
        <w:pStyle w:val="a7"/>
        <w:spacing w:before="24"/>
        <w:ind w:left="233"/>
        <w:rPr>
          <w:rFonts w:ascii="方正小标宋_GBK" w:eastAsia="方正小标宋_GBK" w:hint="eastAsia"/>
          <w:sz w:val="44"/>
          <w:szCs w:val="44"/>
        </w:rPr>
      </w:pPr>
      <w:r w:rsidRPr="00AB5C5C">
        <w:rPr>
          <w:rFonts w:ascii="方正小标宋_GBK" w:eastAsia="方正小标宋_GBK" w:hint="eastAsia"/>
          <w:sz w:val="44"/>
          <w:szCs w:val="44"/>
        </w:rPr>
        <w:t>西南大学学生寝室内务卫生检查评分参考标准</w:t>
      </w:r>
    </w:p>
    <w:p w14:paraId="64B3DC47" w14:textId="77777777" w:rsidR="00AB5C5C" w:rsidRDefault="00AB5C5C" w:rsidP="00AB5C5C">
      <w:pPr>
        <w:pStyle w:val="a7"/>
        <w:spacing w:before="12"/>
        <w:rPr>
          <w:rFonts w:ascii="方正小标宋_GBK"/>
          <w:sz w:val="17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3"/>
        <w:gridCol w:w="3512"/>
        <w:gridCol w:w="2892"/>
      </w:tblGrid>
      <w:tr w:rsidR="00AB5C5C" w14:paraId="0B654A92" w14:textId="77777777" w:rsidTr="002B28E1">
        <w:trPr>
          <w:trHeight w:val="1120"/>
        </w:trPr>
        <w:tc>
          <w:tcPr>
            <w:tcW w:w="6205" w:type="dxa"/>
            <w:gridSpan w:val="2"/>
          </w:tcPr>
          <w:p w14:paraId="631688E0" w14:textId="77777777" w:rsidR="00AB5C5C" w:rsidRDefault="00AB5C5C" w:rsidP="002B28E1">
            <w:pPr>
              <w:pStyle w:val="TableParagraph"/>
              <w:spacing w:before="14"/>
              <w:rPr>
                <w:rFonts w:ascii="方正小标宋_GBK"/>
                <w:sz w:val="20"/>
              </w:rPr>
            </w:pPr>
          </w:p>
          <w:p w14:paraId="728DE797" w14:textId="77777777" w:rsidR="00AB5C5C" w:rsidRDefault="00AB5C5C" w:rsidP="002B28E1">
            <w:pPr>
              <w:pStyle w:val="TableParagraph"/>
              <w:ind w:left="2446" w:right="2429"/>
              <w:jc w:val="center"/>
              <w:rPr>
                <w:sz w:val="32"/>
              </w:rPr>
            </w:pPr>
            <w:r>
              <w:rPr>
                <w:sz w:val="32"/>
              </w:rPr>
              <w:t>总体规范</w:t>
            </w:r>
          </w:p>
        </w:tc>
        <w:tc>
          <w:tcPr>
            <w:tcW w:w="2892" w:type="dxa"/>
          </w:tcPr>
          <w:p w14:paraId="48FA937A" w14:textId="77777777" w:rsidR="00AB5C5C" w:rsidRDefault="00AB5C5C" w:rsidP="002B28E1">
            <w:pPr>
              <w:pStyle w:val="TableParagraph"/>
              <w:spacing w:before="88"/>
              <w:ind w:left="308" w:right="292"/>
              <w:jc w:val="center"/>
              <w:rPr>
                <w:sz w:val="32"/>
              </w:rPr>
            </w:pPr>
            <w:r>
              <w:rPr>
                <w:sz w:val="32"/>
              </w:rPr>
              <w:t>打分区间</w:t>
            </w:r>
          </w:p>
          <w:p w14:paraId="4FF88078" w14:textId="77777777" w:rsidR="00AB5C5C" w:rsidRDefault="00AB5C5C" w:rsidP="002B28E1">
            <w:pPr>
              <w:pStyle w:val="TableParagraph"/>
              <w:spacing w:before="44" w:line="453" w:lineRule="exact"/>
              <w:ind w:left="310" w:right="292"/>
              <w:jc w:val="center"/>
              <w:rPr>
                <w:sz w:val="32"/>
              </w:rPr>
            </w:pPr>
            <w:r>
              <w:rPr>
                <w:sz w:val="32"/>
              </w:rPr>
              <w:t>（按整数打分）</w:t>
            </w:r>
          </w:p>
        </w:tc>
      </w:tr>
      <w:tr w:rsidR="00AB5C5C" w14:paraId="776C9EF3" w14:textId="77777777" w:rsidTr="002B28E1">
        <w:trPr>
          <w:trHeight w:val="560"/>
        </w:trPr>
        <w:tc>
          <w:tcPr>
            <w:tcW w:w="2693" w:type="dxa"/>
            <w:vMerge w:val="restart"/>
          </w:tcPr>
          <w:p w14:paraId="47EA87C0" w14:textId="77777777" w:rsidR="00AB5C5C" w:rsidRDefault="00AB5C5C" w:rsidP="002B28E1">
            <w:pPr>
              <w:pStyle w:val="TableParagraph"/>
              <w:rPr>
                <w:rFonts w:ascii="方正小标宋_GBK"/>
                <w:sz w:val="36"/>
              </w:rPr>
            </w:pPr>
          </w:p>
          <w:p w14:paraId="0B6699E2" w14:textId="77777777" w:rsidR="00AB5C5C" w:rsidRDefault="00AB5C5C" w:rsidP="002B28E1">
            <w:pPr>
              <w:pStyle w:val="TableParagraph"/>
              <w:spacing w:before="9"/>
              <w:rPr>
                <w:rFonts w:ascii="方正小标宋_GBK"/>
                <w:sz w:val="49"/>
              </w:rPr>
            </w:pPr>
          </w:p>
          <w:p w14:paraId="7A2A315D" w14:textId="77777777" w:rsidR="00AB5C5C" w:rsidRDefault="00AB5C5C" w:rsidP="002B28E1">
            <w:pPr>
              <w:pStyle w:val="TableParagraph"/>
              <w:ind w:left="722"/>
              <w:rPr>
                <w:sz w:val="32"/>
              </w:rPr>
            </w:pPr>
            <w:r>
              <w:rPr>
                <w:sz w:val="32"/>
              </w:rPr>
              <w:t>“六无”</w:t>
            </w:r>
          </w:p>
        </w:tc>
        <w:tc>
          <w:tcPr>
            <w:tcW w:w="3512" w:type="dxa"/>
          </w:tcPr>
          <w:p w14:paraId="3FB4BAD1" w14:textId="77777777" w:rsidR="00AB5C5C" w:rsidRDefault="00AB5C5C" w:rsidP="002B28E1">
            <w:pPr>
              <w:pStyle w:val="TableParagraph"/>
              <w:spacing w:before="88" w:line="452" w:lineRule="exact"/>
              <w:ind w:left="778" w:right="761"/>
              <w:jc w:val="center"/>
              <w:rPr>
                <w:sz w:val="32"/>
              </w:rPr>
            </w:pPr>
            <w:r>
              <w:rPr>
                <w:sz w:val="32"/>
              </w:rPr>
              <w:t>无尘土污迹</w:t>
            </w:r>
          </w:p>
        </w:tc>
        <w:tc>
          <w:tcPr>
            <w:tcW w:w="2892" w:type="dxa"/>
            <w:vMerge w:val="restart"/>
          </w:tcPr>
          <w:p w14:paraId="136FAB7C" w14:textId="77777777" w:rsidR="00AB5C5C" w:rsidRDefault="00AB5C5C" w:rsidP="002B28E1">
            <w:pPr>
              <w:pStyle w:val="TableParagraph"/>
              <w:rPr>
                <w:rFonts w:ascii="方正小标宋_GBK"/>
                <w:sz w:val="36"/>
              </w:rPr>
            </w:pPr>
          </w:p>
          <w:p w14:paraId="3E12796E" w14:textId="77777777" w:rsidR="00AB5C5C" w:rsidRDefault="00AB5C5C" w:rsidP="002B28E1">
            <w:pPr>
              <w:pStyle w:val="TableParagraph"/>
              <w:spacing w:before="9"/>
              <w:rPr>
                <w:rFonts w:ascii="方正小标宋_GBK"/>
                <w:sz w:val="49"/>
              </w:rPr>
            </w:pPr>
          </w:p>
          <w:p w14:paraId="65C95271" w14:textId="77777777" w:rsidR="00AB5C5C" w:rsidRDefault="00AB5C5C" w:rsidP="002B28E1">
            <w:pPr>
              <w:pStyle w:val="TableParagraph"/>
              <w:ind w:left="918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>0</w:t>
            </w:r>
            <w:r>
              <w:rPr>
                <w:sz w:val="32"/>
              </w:rPr>
              <w:t>-</w:t>
            </w:r>
            <w:r>
              <w:rPr>
                <w:rFonts w:ascii="Times New Roman" w:eastAsia="Times New Roman"/>
                <w:sz w:val="32"/>
              </w:rPr>
              <w:t xml:space="preserve">50 </w:t>
            </w:r>
            <w:r>
              <w:rPr>
                <w:sz w:val="32"/>
              </w:rPr>
              <w:t>分</w:t>
            </w:r>
          </w:p>
        </w:tc>
      </w:tr>
      <w:tr w:rsidR="00AB5C5C" w14:paraId="16FFD324" w14:textId="77777777" w:rsidTr="002B28E1">
        <w:trPr>
          <w:trHeight w:val="560"/>
        </w:trPr>
        <w:tc>
          <w:tcPr>
            <w:tcW w:w="2693" w:type="dxa"/>
            <w:vMerge/>
            <w:tcBorders>
              <w:top w:val="nil"/>
            </w:tcBorders>
          </w:tcPr>
          <w:p w14:paraId="1D1AD1AE" w14:textId="77777777" w:rsidR="00AB5C5C" w:rsidRDefault="00AB5C5C" w:rsidP="002B28E1">
            <w:pPr>
              <w:rPr>
                <w:sz w:val="2"/>
                <w:szCs w:val="2"/>
              </w:rPr>
            </w:pPr>
          </w:p>
        </w:tc>
        <w:tc>
          <w:tcPr>
            <w:tcW w:w="3512" w:type="dxa"/>
          </w:tcPr>
          <w:p w14:paraId="28EACE5D" w14:textId="77777777" w:rsidR="00AB5C5C" w:rsidRDefault="00AB5C5C" w:rsidP="002B28E1">
            <w:pPr>
              <w:pStyle w:val="TableParagraph"/>
              <w:spacing w:before="87" w:line="453" w:lineRule="exact"/>
              <w:ind w:left="777" w:right="761"/>
              <w:jc w:val="center"/>
              <w:rPr>
                <w:sz w:val="32"/>
              </w:rPr>
            </w:pPr>
            <w:r>
              <w:rPr>
                <w:sz w:val="32"/>
              </w:rPr>
              <w:t>无碎屑残渣</w:t>
            </w:r>
          </w:p>
        </w:tc>
        <w:tc>
          <w:tcPr>
            <w:tcW w:w="2892" w:type="dxa"/>
            <w:vMerge/>
            <w:tcBorders>
              <w:top w:val="nil"/>
            </w:tcBorders>
          </w:tcPr>
          <w:p w14:paraId="52FB8A92" w14:textId="77777777" w:rsidR="00AB5C5C" w:rsidRDefault="00AB5C5C" w:rsidP="002B28E1">
            <w:pPr>
              <w:rPr>
                <w:sz w:val="2"/>
                <w:szCs w:val="2"/>
              </w:rPr>
            </w:pPr>
          </w:p>
        </w:tc>
      </w:tr>
      <w:tr w:rsidR="00AB5C5C" w14:paraId="200BAB5E" w14:textId="77777777" w:rsidTr="002B28E1">
        <w:trPr>
          <w:trHeight w:val="560"/>
        </w:trPr>
        <w:tc>
          <w:tcPr>
            <w:tcW w:w="2693" w:type="dxa"/>
            <w:vMerge/>
            <w:tcBorders>
              <w:top w:val="nil"/>
            </w:tcBorders>
          </w:tcPr>
          <w:p w14:paraId="6F53C638" w14:textId="77777777" w:rsidR="00AB5C5C" w:rsidRDefault="00AB5C5C" w:rsidP="002B28E1">
            <w:pPr>
              <w:rPr>
                <w:sz w:val="2"/>
                <w:szCs w:val="2"/>
              </w:rPr>
            </w:pPr>
          </w:p>
        </w:tc>
        <w:tc>
          <w:tcPr>
            <w:tcW w:w="3512" w:type="dxa"/>
          </w:tcPr>
          <w:p w14:paraId="7BE850BF" w14:textId="77777777" w:rsidR="00AB5C5C" w:rsidRDefault="00AB5C5C" w:rsidP="002B28E1">
            <w:pPr>
              <w:pStyle w:val="TableParagraph"/>
              <w:spacing w:before="88" w:line="452" w:lineRule="exact"/>
              <w:ind w:left="775" w:right="761"/>
              <w:jc w:val="center"/>
              <w:rPr>
                <w:sz w:val="32"/>
              </w:rPr>
            </w:pPr>
            <w:r>
              <w:rPr>
                <w:sz w:val="32"/>
              </w:rPr>
              <w:t>无蛛网蚊蝇</w:t>
            </w:r>
          </w:p>
        </w:tc>
        <w:tc>
          <w:tcPr>
            <w:tcW w:w="2892" w:type="dxa"/>
            <w:vMerge/>
            <w:tcBorders>
              <w:top w:val="nil"/>
            </w:tcBorders>
          </w:tcPr>
          <w:p w14:paraId="1A6E99B6" w14:textId="77777777" w:rsidR="00AB5C5C" w:rsidRDefault="00AB5C5C" w:rsidP="002B28E1">
            <w:pPr>
              <w:rPr>
                <w:sz w:val="2"/>
                <w:szCs w:val="2"/>
              </w:rPr>
            </w:pPr>
          </w:p>
        </w:tc>
      </w:tr>
      <w:tr w:rsidR="00AB5C5C" w14:paraId="4068CE5B" w14:textId="77777777" w:rsidTr="002B28E1">
        <w:trPr>
          <w:trHeight w:val="560"/>
        </w:trPr>
        <w:tc>
          <w:tcPr>
            <w:tcW w:w="2693" w:type="dxa"/>
            <w:vMerge/>
            <w:tcBorders>
              <w:top w:val="nil"/>
            </w:tcBorders>
          </w:tcPr>
          <w:p w14:paraId="7AB9FD3A" w14:textId="77777777" w:rsidR="00AB5C5C" w:rsidRDefault="00AB5C5C" w:rsidP="002B28E1">
            <w:pPr>
              <w:rPr>
                <w:sz w:val="2"/>
                <w:szCs w:val="2"/>
              </w:rPr>
            </w:pPr>
          </w:p>
        </w:tc>
        <w:tc>
          <w:tcPr>
            <w:tcW w:w="3512" w:type="dxa"/>
          </w:tcPr>
          <w:p w14:paraId="4C34903B" w14:textId="77777777" w:rsidR="00AB5C5C" w:rsidRDefault="00AB5C5C" w:rsidP="002B28E1">
            <w:pPr>
              <w:pStyle w:val="TableParagraph"/>
              <w:spacing w:before="87" w:line="453" w:lineRule="exact"/>
              <w:ind w:left="777" w:right="761"/>
              <w:jc w:val="center"/>
              <w:rPr>
                <w:sz w:val="32"/>
              </w:rPr>
            </w:pPr>
            <w:r>
              <w:rPr>
                <w:sz w:val="32"/>
              </w:rPr>
              <w:t>无腥臭异味</w:t>
            </w:r>
          </w:p>
        </w:tc>
        <w:tc>
          <w:tcPr>
            <w:tcW w:w="2892" w:type="dxa"/>
            <w:vMerge/>
            <w:tcBorders>
              <w:top w:val="nil"/>
            </w:tcBorders>
          </w:tcPr>
          <w:p w14:paraId="178E1282" w14:textId="77777777" w:rsidR="00AB5C5C" w:rsidRDefault="00AB5C5C" w:rsidP="002B28E1">
            <w:pPr>
              <w:rPr>
                <w:sz w:val="2"/>
                <w:szCs w:val="2"/>
              </w:rPr>
            </w:pPr>
          </w:p>
        </w:tc>
      </w:tr>
      <w:tr w:rsidR="00AB5C5C" w14:paraId="2436A74B" w14:textId="77777777" w:rsidTr="002B28E1">
        <w:trPr>
          <w:trHeight w:val="560"/>
        </w:trPr>
        <w:tc>
          <w:tcPr>
            <w:tcW w:w="2693" w:type="dxa"/>
            <w:vMerge/>
            <w:tcBorders>
              <w:top w:val="nil"/>
            </w:tcBorders>
          </w:tcPr>
          <w:p w14:paraId="0FC15DB1" w14:textId="77777777" w:rsidR="00AB5C5C" w:rsidRDefault="00AB5C5C" w:rsidP="002B28E1">
            <w:pPr>
              <w:rPr>
                <w:sz w:val="2"/>
                <w:szCs w:val="2"/>
              </w:rPr>
            </w:pPr>
          </w:p>
        </w:tc>
        <w:tc>
          <w:tcPr>
            <w:tcW w:w="3512" w:type="dxa"/>
          </w:tcPr>
          <w:p w14:paraId="0834009B" w14:textId="77777777" w:rsidR="00AB5C5C" w:rsidRDefault="00AB5C5C" w:rsidP="002B28E1">
            <w:pPr>
              <w:pStyle w:val="TableParagraph"/>
              <w:spacing w:before="88" w:line="452" w:lineRule="exact"/>
              <w:ind w:left="777" w:right="761"/>
              <w:jc w:val="center"/>
              <w:rPr>
                <w:sz w:val="32"/>
              </w:rPr>
            </w:pPr>
            <w:r>
              <w:rPr>
                <w:sz w:val="32"/>
              </w:rPr>
              <w:t>无私拉乱接</w:t>
            </w:r>
          </w:p>
        </w:tc>
        <w:tc>
          <w:tcPr>
            <w:tcW w:w="2892" w:type="dxa"/>
            <w:vMerge/>
            <w:tcBorders>
              <w:top w:val="nil"/>
            </w:tcBorders>
          </w:tcPr>
          <w:p w14:paraId="4E0801B7" w14:textId="77777777" w:rsidR="00AB5C5C" w:rsidRDefault="00AB5C5C" w:rsidP="002B28E1">
            <w:pPr>
              <w:rPr>
                <w:sz w:val="2"/>
                <w:szCs w:val="2"/>
              </w:rPr>
            </w:pPr>
          </w:p>
        </w:tc>
      </w:tr>
      <w:tr w:rsidR="00AB5C5C" w14:paraId="4F323933" w14:textId="77777777" w:rsidTr="002B28E1">
        <w:trPr>
          <w:trHeight w:val="560"/>
        </w:trPr>
        <w:tc>
          <w:tcPr>
            <w:tcW w:w="2693" w:type="dxa"/>
            <w:vMerge/>
            <w:tcBorders>
              <w:top w:val="nil"/>
            </w:tcBorders>
          </w:tcPr>
          <w:p w14:paraId="5FBCAB9B" w14:textId="77777777" w:rsidR="00AB5C5C" w:rsidRDefault="00AB5C5C" w:rsidP="002B28E1">
            <w:pPr>
              <w:rPr>
                <w:sz w:val="2"/>
                <w:szCs w:val="2"/>
              </w:rPr>
            </w:pPr>
          </w:p>
        </w:tc>
        <w:tc>
          <w:tcPr>
            <w:tcW w:w="3512" w:type="dxa"/>
          </w:tcPr>
          <w:p w14:paraId="64103E76" w14:textId="77777777" w:rsidR="00AB5C5C" w:rsidRDefault="00AB5C5C" w:rsidP="002B28E1">
            <w:pPr>
              <w:pStyle w:val="TableParagraph"/>
              <w:spacing w:before="87" w:line="453" w:lineRule="exact"/>
              <w:ind w:left="777" w:right="761"/>
              <w:jc w:val="center"/>
              <w:rPr>
                <w:sz w:val="32"/>
              </w:rPr>
            </w:pPr>
            <w:r>
              <w:rPr>
                <w:sz w:val="32"/>
              </w:rPr>
              <w:t>无乱贴乱画</w:t>
            </w:r>
          </w:p>
        </w:tc>
        <w:tc>
          <w:tcPr>
            <w:tcW w:w="2892" w:type="dxa"/>
            <w:vMerge/>
            <w:tcBorders>
              <w:top w:val="nil"/>
            </w:tcBorders>
          </w:tcPr>
          <w:p w14:paraId="5E3916F2" w14:textId="77777777" w:rsidR="00AB5C5C" w:rsidRDefault="00AB5C5C" w:rsidP="002B28E1">
            <w:pPr>
              <w:rPr>
                <w:sz w:val="2"/>
                <w:szCs w:val="2"/>
              </w:rPr>
            </w:pPr>
          </w:p>
        </w:tc>
      </w:tr>
      <w:tr w:rsidR="00AB5C5C" w14:paraId="48648ACB" w14:textId="77777777" w:rsidTr="002B28E1">
        <w:trPr>
          <w:trHeight w:val="560"/>
        </w:trPr>
        <w:tc>
          <w:tcPr>
            <w:tcW w:w="2693" w:type="dxa"/>
            <w:vMerge w:val="restart"/>
          </w:tcPr>
          <w:p w14:paraId="54C939F6" w14:textId="77777777" w:rsidR="00AB5C5C" w:rsidRDefault="00AB5C5C" w:rsidP="002B28E1">
            <w:pPr>
              <w:pStyle w:val="TableParagraph"/>
              <w:spacing w:before="2"/>
              <w:rPr>
                <w:rFonts w:ascii="方正小标宋_GBK"/>
                <w:sz w:val="37"/>
              </w:rPr>
            </w:pPr>
          </w:p>
          <w:p w14:paraId="46C16371" w14:textId="77777777" w:rsidR="00AB5C5C" w:rsidRDefault="00AB5C5C" w:rsidP="002B28E1">
            <w:pPr>
              <w:pStyle w:val="TableParagraph"/>
              <w:ind w:left="722"/>
              <w:rPr>
                <w:sz w:val="32"/>
              </w:rPr>
            </w:pPr>
            <w:r>
              <w:rPr>
                <w:sz w:val="32"/>
              </w:rPr>
              <w:t>“三净”</w:t>
            </w:r>
          </w:p>
        </w:tc>
        <w:tc>
          <w:tcPr>
            <w:tcW w:w="3512" w:type="dxa"/>
          </w:tcPr>
          <w:p w14:paraId="0410AE10" w14:textId="77777777" w:rsidR="00AB5C5C" w:rsidRDefault="00AB5C5C" w:rsidP="002B28E1">
            <w:pPr>
              <w:pStyle w:val="TableParagraph"/>
              <w:spacing w:before="88" w:line="452" w:lineRule="exact"/>
              <w:ind w:left="778" w:right="761"/>
              <w:jc w:val="center"/>
              <w:rPr>
                <w:sz w:val="32"/>
              </w:rPr>
            </w:pPr>
            <w:r>
              <w:rPr>
                <w:sz w:val="32"/>
              </w:rPr>
              <w:t>门窗洁净</w:t>
            </w:r>
          </w:p>
        </w:tc>
        <w:tc>
          <w:tcPr>
            <w:tcW w:w="2892" w:type="dxa"/>
            <w:vMerge w:val="restart"/>
          </w:tcPr>
          <w:p w14:paraId="0EF23E48" w14:textId="77777777" w:rsidR="00AB5C5C" w:rsidRDefault="00AB5C5C" w:rsidP="002B28E1">
            <w:pPr>
              <w:pStyle w:val="TableParagraph"/>
              <w:spacing w:before="4"/>
              <w:rPr>
                <w:rFonts w:ascii="方正小标宋_GBK"/>
                <w:sz w:val="37"/>
              </w:rPr>
            </w:pPr>
          </w:p>
          <w:p w14:paraId="7E4C18E8" w14:textId="77777777" w:rsidR="00AB5C5C" w:rsidRDefault="00AB5C5C" w:rsidP="002B28E1">
            <w:pPr>
              <w:pStyle w:val="TableParagraph"/>
              <w:ind w:left="918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>0</w:t>
            </w:r>
            <w:r>
              <w:rPr>
                <w:sz w:val="32"/>
              </w:rPr>
              <w:t>-</w:t>
            </w:r>
            <w:r>
              <w:rPr>
                <w:rFonts w:ascii="Times New Roman" w:eastAsia="Times New Roman"/>
                <w:sz w:val="32"/>
              </w:rPr>
              <w:t xml:space="preserve">25 </w:t>
            </w:r>
            <w:r>
              <w:rPr>
                <w:sz w:val="32"/>
              </w:rPr>
              <w:t>分</w:t>
            </w:r>
          </w:p>
        </w:tc>
      </w:tr>
      <w:tr w:rsidR="00AB5C5C" w14:paraId="0E8D23E5" w14:textId="77777777" w:rsidTr="002B28E1">
        <w:trPr>
          <w:trHeight w:val="560"/>
        </w:trPr>
        <w:tc>
          <w:tcPr>
            <w:tcW w:w="2693" w:type="dxa"/>
            <w:vMerge/>
            <w:tcBorders>
              <w:top w:val="nil"/>
            </w:tcBorders>
          </w:tcPr>
          <w:p w14:paraId="542D7A2B" w14:textId="77777777" w:rsidR="00AB5C5C" w:rsidRDefault="00AB5C5C" w:rsidP="002B28E1">
            <w:pPr>
              <w:rPr>
                <w:sz w:val="2"/>
                <w:szCs w:val="2"/>
              </w:rPr>
            </w:pPr>
          </w:p>
        </w:tc>
        <w:tc>
          <w:tcPr>
            <w:tcW w:w="3512" w:type="dxa"/>
          </w:tcPr>
          <w:p w14:paraId="6FB49717" w14:textId="77777777" w:rsidR="00AB5C5C" w:rsidRDefault="00AB5C5C" w:rsidP="002B28E1">
            <w:pPr>
              <w:pStyle w:val="TableParagraph"/>
              <w:spacing w:before="87" w:line="453" w:lineRule="exact"/>
              <w:ind w:left="777" w:right="761"/>
              <w:jc w:val="center"/>
              <w:rPr>
                <w:sz w:val="32"/>
              </w:rPr>
            </w:pPr>
            <w:r>
              <w:rPr>
                <w:sz w:val="32"/>
              </w:rPr>
              <w:t>灯具明净</w:t>
            </w:r>
          </w:p>
        </w:tc>
        <w:tc>
          <w:tcPr>
            <w:tcW w:w="2892" w:type="dxa"/>
            <w:vMerge/>
            <w:tcBorders>
              <w:top w:val="nil"/>
            </w:tcBorders>
          </w:tcPr>
          <w:p w14:paraId="7E153487" w14:textId="77777777" w:rsidR="00AB5C5C" w:rsidRDefault="00AB5C5C" w:rsidP="002B28E1">
            <w:pPr>
              <w:rPr>
                <w:sz w:val="2"/>
                <w:szCs w:val="2"/>
              </w:rPr>
            </w:pPr>
          </w:p>
        </w:tc>
      </w:tr>
      <w:tr w:rsidR="00AB5C5C" w14:paraId="56BDA336" w14:textId="77777777" w:rsidTr="002B28E1">
        <w:trPr>
          <w:trHeight w:val="560"/>
        </w:trPr>
        <w:tc>
          <w:tcPr>
            <w:tcW w:w="2693" w:type="dxa"/>
            <w:vMerge/>
            <w:tcBorders>
              <w:top w:val="nil"/>
            </w:tcBorders>
          </w:tcPr>
          <w:p w14:paraId="57A6BD9D" w14:textId="77777777" w:rsidR="00AB5C5C" w:rsidRDefault="00AB5C5C" w:rsidP="002B28E1">
            <w:pPr>
              <w:rPr>
                <w:sz w:val="2"/>
                <w:szCs w:val="2"/>
              </w:rPr>
            </w:pPr>
          </w:p>
        </w:tc>
        <w:tc>
          <w:tcPr>
            <w:tcW w:w="3512" w:type="dxa"/>
          </w:tcPr>
          <w:p w14:paraId="32C51D6E" w14:textId="77777777" w:rsidR="00AB5C5C" w:rsidRDefault="00AB5C5C" w:rsidP="002B28E1">
            <w:pPr>
              <w:pStyle w:val="TableParagraph"/>
              <w:spacing w:before="88" w:line="452" w:lineRule="exact"/>
              <w:ind w:left="777" w:right="761"/>
              <w:jc w:val="center"/>
              <w:rPr>
                <w:sz w:val="32"/>
              </w:rPr>
            </w:pPr>
            <w:r>
              <w:rPr>
                <w:sz w:val="32"/>
              </w:rPr>
              <w:t>用具干净</w:t>
            </w:r>
          </w:p>
        </w:tc>
        <w:tc>
          <w:tcPr>
            <w:tcW w:w="2892" w:type="dxa"/>
            <w:vMerge/>
            <w:tcBorders>
              <w:top w:val="nil"/>
            </w:tcBorders>
          </w:tcPr>
          <w:p w14:paraId="4F06E64B" w14:textId="77777777" w:rsidR="00AB5C5C" w:rsidRDefault="00AB5C5C" w:rsidP="002B28E1">
            <w:pPr>
              <w:rPr>
                <w:sz w:val="2"/>
                <w:szCs w:val="2"/>
              </w:rPr>
            </w:pPr>
          </w:p>
        </w:tc>
      </w:tr>
      <w:tr w:rsidR="00AB5C5C" w14:paraId="01E70347" w14:textId="77777777" w:rsidTr="002B28E1">
        <w:trPr>
          <w:trHeight w:val="560"/>
        </w:trPr>
        <w:tc>
          <w:tcPr>
            <w:tcW w:w="2693" w:type="dxa"/>
            <w:vMerge w:val="restart"/>
          </w:tcPr>
          <w:p w14:paraId="442B31E6" w14:textId="77777777" w:rsidR="00AB5C5C" w:rsidRDefault="00AB5C5C" w:rsidP="002B28E1">
            <w:pPr>
              <w:pStyle w:val="TableParagraph"/>
              <w:spacing w:before="3"/>
              <w:rPr>
                <w:rFonts w:ascii="方正小标宋_GBK"/>
                <w:sz w:val="37"/>
              </w:rPr>
            </w:pPr>
          </w:p>
          <w:p w14:paraId="482611E1" w14:textId="77777777" w:rsidR="00AB5C5C" w:rsidRDefault="00AB5C5C" w:rsidP="002B28E1">
            <w:pPr>
              <w:pStyle w:val="TableParagraph"/>
              <w:ind w:left="569"/>
              <w:rPr>
                <w:sz w:val="32"/>
              </w:rPr>
            </w:pPr>
            <w:r>
              <w:rPr>
                <w:sz w:val="32"/>
              </w:rPr>
              <w:t>“三整洁”</w:t>
            </w:r>
          </w:p>
        </w:tc>
        <w:tc>
          <w:tcPr>
            <w:tcW w:w="3512" w:type="dxa"/>
          </w:tcPr>
          <w:p w14:paraId="7788CFF5" w14:textId="77777777" w:rsidR="00AB5C5C" w:rsidRDefault="00AB5C5C" w:rsidP="002B28E1">
            <w:pPr>
              <w:pStyle w:val="TableParagraph"/>
              <w:spacing w:before="87" w:line="453" w:lineRule="exact"/>
              <w:ind w:left="780" w:right="761"/>
              <w:jc w:val="center"/>
              <w:rPr>
                <w:sz w:val="32"/>
              </w:rPr>
            </w:pPr>
            <w:r>
              <w:rPr>
                <w:sz w:val="32"/>
              </w:rPr>
              <w:t>床上床下整洁</w:t>
            </w:r>
          </w:p>
        </w:tc>
        <w:tc>
          <w:tcPr>
            <w:tcW w:w="2892" w:type="dxa"/>
            <w:vMerge w:val="restart"/>
          </w:tcPr>
          <w:p w14:paraId="569EE76F" w14:textId="77777777" w:rsidR="00AB5C5C" w:rsidRDefault="00AB5C5C" w:rsidP="002B28E1">
            <w:pPr>
              <w:pStyle w:val="TableParagraph"/>
              <w:spacing w:before="3"/>
              <w:rPr>
                <w:rFonts w:ascii="方正小标宋_GBK"/>
                <w:sz w:val="37"/>
              </w:rPr>
            </w:pPr>
          </w:p>
          <w:p w14:paraId="292169DD" w14:textId="77777777" w:rsidR="00AB5C5C" w:rsidRDefault="00AB5C5C" w:rsidP="002B28E1">
            <w:pPr>
              <w:pStyle w:val="TableParagraph"/>
              <w:ind w:left="918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>0</w:t>
            </w:r>
            <w:r>
              <w:rPr>
                <w:sz w:val="32"/>
              </w:rPr>
              <w:t>-</w:t>
            </w:r>
            <w:r>
              <w:rPr>
                <w:rFonts w:ascii="Times New Roman" w:eastAsia="Times New Roman"/>
                <w:sz w:val="32"/>
              </w:rPr>
              <w:t xml:space="preserve">25 </w:t>
            </w:r>
            <w:r>
              <w:rPr>
                <w:sz w:val="32"/>
              </w:rPr>
              <w:t>分</w:t>
            </w:r>
          </w:p>
        </w:tc>
      </w:tr>
      <w:tr w:rsidR="00AB5C5C" w14:paraId="736B2FD0" w14:textId="77777777" w:rsidTr="002B28E1">
        <w:trPr>
          <w:trHeight w:val="560"/>
        </w:trPr>
        <w:tc>
          <w:tcPr>
            <w:tcW w:w="2693" w:type="dxa"/>
            <w:vMerge/>
            <w:tcBorders>
              <w:top w:val="nil"/>
            </w:tcBorders>
          </w:tcPr>
          <w:p w14:paraId="167572EB" w14:textId="77777777" w:rsidR="00AB5C5C" w:rsidRDefault="00AB5C5C" w:rsidP="002B28E1">
            <w:pPr>
              <w:rPr>
                <w:sz w:val="2"/>
                <w:szCs w:val="2"/>
              </w:rPr>
            </w:pPr>
          </w:p>
        </w:tc>
        <w:tc>
          <w:tcPr>
            <w:tcW w:w="3512" w:type="dxa"/>
          </w:tcPr>
          <w:p w14:paraId="32C656B9" w14:textId="77777777" w:rsidR="00AB5C5C" w:rsidRDefault="00AB5C5C" w:rsidP="002B28E1">
            <w:pPr>
              <w:pStyle w:val="TableParagraph"/>
              <w:spacing w:before="88" w:line="452" w:lineRule="exact"/>
              <w:ind w:left="780" w:right="761"/>
              <w:jc w:val="center"/>
              <w:rPr>
                <w:sz w:val="32"/>
              </w:rPr>
            </w:pPr>
            <w:r>
              <w:rPr>
                <w:sz w:val="32"/>
              </w:rPr>
              <w:t>书桌书架整洁</w:t>
            </w:r>
          </w:p>
        </w:tc>
        <w:tc>
          <w:tcPr>
            <w:tcW w:w="2892" w:type="dxa"/>
            <w:vMerge/>
            <w:tcBorders>
              <w:top w:val="nil"/>
            </w:tcBorders>
          </w:tcPr>
          <w:p w14:paraId="7DF9CE45" w14:textId="77777777" w:rsidR="00AB5C5C" w:rsidRDefault="00AB5C5C" w:rsidP="002B28E1">
            <w:pPr>
              <w:rPr>
                <w:sz w:val="2"/>
                <w:szCs w:val="2"/>
              </w:rPr>
            </w:pPr>
          </w:p>
        </w:tc>
      </w:tr>
      <w:tr w:rsidR="00AB5C5C" w14:paraId="101D3B8B" w14:textId="77777777" w:rsidTr="002B28E1">
        <w:trPr>
          <w:trHeight w:val="560"/>
        </w:trPr>
        <w:tc>
          <w:tcPr>
            <w:tcW w:w="2693" w:type="dxa"/>
            <w:vMerge/>
            <w:tcBorders>
              <w:top w:val="nil"/>
            </w:tcBorders>
          </w:tcPr>
          <w:p w14:paraId="72163D6A" w14:textId="77777777" w:rsidR="00AB5C5C" w:rsidRDefault="00AB5C5C" w:rsidP="002B28E1">
            <w:pPr>
              <w:rPr>
                <w:sz w:val="2"/>
                <w:szCs w:val="2"/>
              </w:rPr>
            </w:pPr>
          </w:p>
        </w:tc>
        <w:tc>
          <w:tcPr>
            <w:tcW w:w="3512" w:type="dxa"/>
          </w:tcPr>
          <w:p w14:paraId="5A3EF947" w14:textId="77777777" w:rsidR="00AB5C5C" w:rsidRDefault="00AB5C5C" w:rsidP="002B28E1">
            <w:pPr>
              <w:pStyle w:val="TableParagraph"/>
              <w:spacing w:before="87" w:line="453" w:lineRule="exact"/>
              <w:ind w:left="780" w:right="761"/>
              <w:jc w:val="center"/>
              <w:rPr>
                <w:sz w:val="32"/>
              </w:rPr>
            </w:pPr>
            <w:r>
              <w:rPr>
                <w:sz w:val="32"/>
              </w:rPr>
              <w:t>用具用品整洁</w:t>
            </w:r>
          </w:p>
        </w:tc>
        <w:tc>
          <w:tcPr>
            <w:tcW w:w="2892" w:type="dxa"/>
            <w:vMerge/>
            <w:tcBorders>
              <w:top w:val="nil"/>
            </w:tcBorders>
          </w:tcPr>
          <w:p w14:paraId="3CEDF6AE" w14:textId="77777777" w:rsidR="00AB5C5C" w:rsidRDefault="00AB5C5C" w:rsidP="002B28E1">
            <w:pPr>
              <w:rPr>
                <w:sz w:val="2"/>
                <w:szCs w:val="2"/>
              </w:rPr>
            </w:pPr>
          </w:p>
        </w:tc>
      </w:tr>
      <w:tr w:rsidR="00AB5C5C" w14:paraId="566400E1" w14:textId="77777777" w:rsidTr="002B28E1">
        <w:trPr>
          <w:trHeight w:val="612"/>
        </w:trPr>
        <w:tc>
          <w:tcPr>
            <w:tcW w:w="6205" w:type="dxa"/>
            <w:gridSpan w:val="2"/>
          </w:tcPr>
          <w:p w14:paraId="4C81FE2A" w14:textId="77777777" w:rsidR="00AB5C5C" w:rsidRDefault="00AB5C5C" w:rsidP="002B28E1">
            <w:pPr>
              <w:pStyle w:val="TableParagraph"/>
              <w:spacing w:before="114" w:line="477" w:lineRule="exact"/>
              <w:ind w:left="2446" w:right="2427"/>
              <w:jc w:val="center"/>
              <w:rPr>
                <w:sz w:val="32"/>
              </w:rPr>
            </w:pPr>
            <w:r>
              <w:rPr>
                <w:sz w:val="32"/>
              </w:rPr>
              <w:t>总分</w:t>
            </w:r>
          </w:p>
        </w:tc>
        <w:tc>
          <w:tcPr>
            <w:tcW w:w="2892" w:type="dxa"/>
          </w:tcPr>
          <w:p w14:paraId="320073B7" w14:textId="77777777" w:rsidR="00AB5C5C" w:rsidRDefault="00AB5C5C" w:rsidP="002B28E1">
            <w:pPr>
              <w:pStyle w:val="TableParagraph"/>
              <w:spacing w:before="114" w:line="477" w:lineRule="exact"/>
              <w:ind w:left="839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>0</w:t>
            </w:r>
            <w:r>
              <w:rPr>
                <w:sz w:val="32"/>
              </w:rPr>
              <w:t>-</w:t>
            </w:r>
            <w:r>
              <w:rPr>
                <w:rFonts w:ascii="Times New Roman" w:eastAsia="Times New Roman"/>
                <w:sz w:val="32"/>
              </w:rPr>
              <w:t xml:space="preserve">100 </w:t>
            </w:r>
            <w:r>
              <w:rPr>
                <w:sz w:val="32"/>
              </w:rPr>
              <w:t>分</w:t>
            </w:r>
          </w:p>
        </w:tc>
      </w:tr>
    </w:tbl>
    <w:p w14:paraId="5582A9EE" w14:textId="77777777" w:rsidR="00AB5C5C" w:rsidRDefault="00AB5C5C" w:rsidP="00AB5C5C">
      <w:pPr>
        <w:pStyle w:val="a7"/>
        <w:spacing w:before="4"/>
        <w:rPr>
          <w:rFonts w:ascii="方正小标宋_GBK"/>
          <w:sz w:val="12"/>
        </w:rPr>
      </w:pPr>
    </w:p>
    <w:p w14:paraId="10BDE269" w14:textId="77777777" w:rsidR="00AB5C5C" w:rsidRDefault="00AB5C5C" w:rsidP="00AB5C5C">
      <w:pPr>
        <w:pStyle w:val="a7"/>
        <w:spacing w:before="25" w:line="261" w:lineRule="auto"/>
        <w:ind w:left="233" w:right="374" w:firstLine="621"/>
        <w:rPr>
          <w:sz w:val="20"/>
        </w:rPr>
      </w:pPr>
      <w:r>
        <w:rPr>
          <w:spacing w:val="-36"/>
        </w:rPr>
        <w:t xml:space="preserve">注：总分 </w:t>
      </w:r>
      <w:r>
        <w:rPr>
          <w:rFonts w:ascii="Times New Roman" w:eastAsia="Times New Roman" w:hAnsi="Times New Roman"/>
        </w:rPr>
        <w:t xml:space="preserve">90 </w:t>
      </w:r>
      <w:r>
        <w:rPr>
          <w:spacing w:val="-20"/>
        </w:rPr>
        <w:t>分及以上为“优秀”，</w:t>
      </w:r>
      <w:r>
        <w:rPr>
          <w:rFonts w:ascii="Times New Roman" w:eastAsia="Times New Roman" w:hAnsi="Times New Roman"/>
          <w:spacing w:val="-25"/>
        </w:rPr>
        <w:t>80</w:t>
      </w:r>
      <w:r>
        <w:rPr>
          <w:spacing w:val="-25"/>
        </w:rPr>
        <w:t>-</w:t>
      </w:r>
      <w:r>
        <w:rPr>
          <w:rFonts w:ascii="Times New Roman" w:eastAsia="Times New Roman" w:hAnsi="Times New Roman"/>
          <w:spacing w:val="-25"/>
        </w:rPr>
        <w:t xml:space="preserve">89 </w:t>
      </w:r>
      <w:r>
        <w:rPr>
          <w:spacing w:val="-24"/>
        </w:rPr>
        <w:t>分为“良好”，</w:t>
      </w:r>
      <w:r>
        <w:rPr>
          <w:rFonts w:ascii="Times New Roman" w:eastAsia="Times New Roman" w:hAnsi="Times New Roman"/>
          <w:spacing w:val="-26"/>
        </w:rPr>
        <w:t>60</w:t>
      </w:r>
      <w:r>
        <w:rPr>
          <w:spacing w:val="-26"/>
        </w:rPr>
        <w:t>-</w:t>
      </w:r>
      <w:r>
        <w:rPr>
          <w:rFonts w:ascii="Times New Roman" w:eastAsia="Times New Roman" w:hAnsi="Times New Roman"/>
          <w:spacing w:val="-26"/>
        </w:rPr>
        <w:t xml:space="preserve">79 </w:t>
      </w:r>
      <w:r>
        <w:rPr>
          <w:spacing w:val="-10"/>
        </w:rPr>
        <w:t>分为“合格”，</w:t>
      </w:r>
      <w:r>
        <w:rPr>
          <w:rFonts w:ascii="Times New Roman" w:eastAsia="Times New Roman" w:hAnsi="Times New Roman"/>
          <w:spacing w:val="-5"/>
        </w:rPr>
        <w:t xml:space="preserve">60 </w:t>
      </w:r>
      <w:r>
        <w:rPr>
          <w:spacing w:val="-9"/>
        </w:rPr>
        <w:t>分以下为“不合格”。</w:t>
      </w:r>
    </w:p>
    <w:p w14:paraId="5EDA4516" w14:textId="77777777" w:rsidR="00160F8F" w:rsidRDefault="00160F8F"/>
    <w:sectPr w:rsidR="00160F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209ABE" w14:textId="77777777" w:rsidR="00CD11BD" w:rsidRDefault="00CD11BD" w:rsidP="00AB5C5C">
      <w:r>
        <w:separator/>
      </w:r>
    </w:p>
  </w:endnote>
  <w:endnote w:type="continuationSeparator" w:id="0">
    <w:p w14:paraId="46CE0756" w14:textId="77777777" w:rsidR="00CD11BD" w:rsidRDefault="00CD11BD" w:rsidP="00AB5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A0DBD3" w14:textId="77777777" w:rsidR="00CD11BD" w:rsidRDefault="00CD11BD" w:rsidP="00AB5C5C">
      <w:r>
        <w:separator/>
      </w:r>
    </w:p>
  </w:footnote>
  <w:footnote w:type="continuationSeparator" w:id="0">
    <w:p w14:paraId="56F2F6E3" w14:textId="77777777" w:rsidR="00CD11BD" w:rsidRDefault="00CD11BD" w:rsidP="00AB5C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30E"/>
    <w:rsid w:val="00160F8F"/>
    <w:rsid w:val="0098730E"/>
    <w:rsid w:val="00AB5C5C"/>
    <w:rsid w:val="00CD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BC06A0"/>
  <w15:chartTrackingRefBased/>
  <w15:docId w15:val="{F1AAC712-87EC-44FE-AD79-9A2D1B174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AB5C5C"/>
    <w:pPr>
      <w:widowControl w:val="0"/>
      <w:autoSpaceDE w:val="0"/>
      <w:autoSpaceDN w:val="0"/>
    </w:pPr>
    <w:rPr>
      <w:rFonts w:ascii="方正仿宋_GBK" w:eastAsia="方正仿宋_GBK" w:hAnsi="方正仿宋_GBK" w:cs="方正仿宋_GBK"/>
      <w:kern w:val="0"/>
      <w:sz w:val="22"/>
      <w:lang w:val="zh-CN" w:bidi="zh-CN"/>
    </w:rPr>
  </w:style>
  <w:style w:type="paragraph" w:styleId="1">
    <w:name w:val="heading 1"/>
    <w:basedOn w:val="a"/>
    <w:next w:val="a"/>
    <w:link w:val="10"/>
    <w:uiPriority w:val="1"/>
    <w:qFormat/>
    <w:rsid w:val="00AB5C5C"/>
    <w:pPr>
      <w:ind w:left="-7"/>
      <w:outlineLvl w:val="0"/>
    </w:pPr>
    <w:rPr>
      <w:rFonts w:ascii="方正小标宋_GBK" w:eastAsia="方正小标宋_GBK" w:hAnsi="方正小标宋_GBK" w:cs="方正小标宋_GBK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5C5C"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:lang w:val="en-US" w:bidi="ar-SA"/>
    </w:rPr>
  </w:style>
  <w:style w:type="character" w:customStyle="1" w:styleId="a4">
    <w:name w:val="页眉 字符"/>
    <w:basedOn w:val="a0"/>
    <w:link w:val="a3"/>
    <w:uiPriority w:val="99"/>
    <w:rsid w:val="00AB5C5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B5C5C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eastAsiaTheme="minorEastAsia" w:hAnsiTheme="minorHAnsi" w:cstheme="minorBidi"/>
      <w:kern w:val="2"/>
      <w:sz w:val="18"/>
      <w:szCs w:val="18"/>
      <w:lang w:val="en-US" w:bidi="ar-SA"/>
    </w:rPr>
  </w:style>
  <w:style w:type="character" w:customStyle="1" w:styleId="a6">
    <w:name w:val="页脚 字符"/>
    <w:basedOn w:val="a0"/>
    <w:link w:val="a5"/>
    <w:uiPriority w:val="99"/>
    <w:rsid w:val="00AB5C5C"/>
    <w:rPr>
      <w:sz w:val="18"/>
      <w:szCs w:val="18"/>
    </w:rPr>
  </w:style>
  <w:style w:type="character" w:customStyle="1" w:styleId="10">
    <w:name w:val="标题 1 字符"/>
    <w:basedOn w:val="a0"/>
    <w:link w:val="1"/>
    <w:uiPriority w:val="1"/>
    <w:rsid w:val="00AB5C5C"/>
    <w:rPr>
      <w:rFonts w:ascii="方正小标宋_GBK" w:eastAsia="方正小标宋_GBK" w:hAnsi="方正小标宋_GBK" w:cs="方正小标宋_GBK"/>
      <w:kern w:val="0"/>
      <w:sz w:val="44"/>
      <w:szCs w:val="44"/>
      <w:lang w:val="zh-CN" w:bidi="zh-CN"/>
    </w:rPr>
  </w:style>
  <w:style w:type="paragraph" w:styleId="a7">
    <w:name w:val="Body Text"/>
    <w:basedOn w:val="a"/>
    <w:link w:val="a8"/>
    <w:uiPriority w:val="1"/>
    <w:qFormat/>
    <w:rsid w:val="00AB5C5C"/>
    <w:rPr>
      <w:sz w:val="32"/>
      <w:szCs w:val="32"/>
    </w:rPr>
  </w:style>
  <w:style w:type="character" w:customStyle="1" w:styleId="a8">
    <w:name w:val="正文文本 字符"/>
    <w:basedOn w:val="a0"/>
    <w:link w:val="a7"/>
    <w:uiPriority w:val="1"/>
    <w:rsid w:val="00AB5C5C"/>
    <w:rPr>
      <w:rFonts w:ascii="方正仿宋_GBK" w:eastAsia="方正仿宋_GBK" w:hAnsi="方正仿宋_GBK" w:cs="方正仿宋_GBK"/>
      <w:kern w:val="0"/>
      <w:sz w:val="32"/>
      <w:szCs w:val="32"/>
      <w:lang w:val="zh-CN" w:bidi="zh-CN"/>
    </w:rPr>
  </w:style>
  <w:style w:type="paragraph" w:customStyle="1" w:styleId="TableParagraph">
    <w:name w:val="Table Paragraph"/>
    <w:basedOn w:val="a"/>
    <w:uiPriority w:val="1"/>
    <w:qFormat/>
    <w:rsid w:val="00AB5C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1471523237@qq.com</dc:creator>
  <cp:keywords/>
  <dc:description/>
  <cp:lastModifiedBy>1471523237@qq.com</cp:lastModifiedBy>
  <cp:revision>2</cp:revision>
  <dcterms:created xsi:type="dcterms:W3CDTF">2022-05-18T07:19:00Z</dcterms:created>
  <dcterms:modified xsi:type="dcterms:W3CDTF">2022-05-18T07:20:00Z</dcterms:modified>
</cp:coreProperties>
</file>